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Automatisches Rauchdichtes Überströmelement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Verhindert die Übertragung von Feuer und Rauch in andere Brandabschnitte.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Entspricht der Landesbauordnung (MBO). Ersatz für herkömmliche Lüftungsbausteine.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Schützt vor Kaltrauch. Schließt nach </w:t>
      </w:r>
      <w:proofErr w:type="spellStart"/>
      <w:r>
        <w:rPr>
          <w:rFonts w:ascii="Arial" w:hAnsi="Arial" w:cs="Arial"/>
        </w:rPr>
        <w:t>Detektierung</w:t>
      </w:r>
      <w:proofErr w:type="spellEnd"/>
      <w:r>
        <w:rPr>
          <w:rFonts w:ascii="Arial" w:hAnsi="Arial" w:cs="Arial"/>
        </w:rPr>
        <w:t xml:space="preserve"> automatisch.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Anwendung: Zur Nachströmung oder Druckausgleich zwischen zwei Brandabschnitten. 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Einsatz z.B. in Wände zwischen: 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Treppenraum und Flur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Flur und Wohnung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Flur und Technikraum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ARÜ ist sowohl autark mit integriertem Rauchschalter, als auch im System (z.B. GLT) einsetzbar. 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Eigenschaften: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Kaltrauchschutz, schließt automatisch bei Kaltrauch.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Brandschutz, schottet den Brandabschnitt ab.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Integriert sind: Steuerung inkl. Informationsfeld, Netzgerät, Rauchmelder, Elektrohaftmagnet und Zubehör. 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Es wird ein 230 V Netzanschluss benötigt. Falls eine gesicherte 24 V Spannung bauseits vorhanden sein sollte,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kann diese auch genutzt werden. Im Lieferumfang befindet sich auch das zugehörige Gegengitter </w:t>
      </w:r>
      <w:r>
        <w:rPr>
          <w:rFonts w:ascii="Arial" w:hAnsi="Arial" w:cs="Arial"/>
        </w:rPr>
        <w:t>im beschriebenen Durchmesser</w:t>
      </w:r>
      <w:r>
        <w:rPr>
          <w:rFonts w:ascii="Arial" w:hAnsi="Arial" w:cs="Arial"/>
        </w:rPr>
        <w:t xml:space="preserve"> und als Verbindungsstück eine Gewinderohrhülse (Wandhülse).  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Bei Bestellung bitte die Wandstärke angeben.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Abmessungen Montageplatte: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Höhe: 287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Breite: 397 mm 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Position der Öffnung für die Wandeinbauhülse auf der Montageplatte: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Minimaler Abstand zu einer Wand ausgehend vom Mittelpunkt Bohrung für die Wandeinbauhülse: 205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Öffnung zur Aufnahme der Wandeinbauhülse: DN 130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Abmessungen Abdeckhaube: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Länge: 411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Breite: 300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Tiefe: 200 mm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Zulassung Nr. Z-6.51-2217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Typ: FAHO </w:t>
      </w:r>
      <w:r w:rsidRPr="007102F3">
        <w:rPr>
          <w:rFonts w:ascii="Arial" w:hAnsi="Arial" w:cs="Arial"/>
          <w:b/>
        </w:rPr>
        <w:t>ARÜ-DN125</w:t>
      </w:r>
      <w:r>
        <w:rPr>
          <w:rFonts w:ascii="Arial" w:hAnsi="Arial" w:cs="Arial"/>
        </w:rPr>
        <w:t xml:space="preserve"> / Fabrikat: FAHO (</w:t>
      </w:r>
      <w:hyperlink r:id="rId4" w:history="1">
        <w:r>
          <w:rPr>
            <w:rStyle w:val="Hyperlink"/>
            <w:rFonts w:ascii="Arial" w:hAnsi="Arial" w:cs="Arial"/>
          </w:rPr>
          <w:t>www.faho-kassel.de</w:t>
        </w:r>
      </w:hyperlink>
      <w:r>
        <w:rPr>
          <w:rFonts w:ascii="Arial" w:hAnsi="Arial" w:cs="Arial"/>
        </w:rPr>
        <w:t>)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  <w:b/>
          <w:bCs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Automatisches Rauchdichtes Überströmelement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Verhindert die Übertragung von Feuer und Rauch in andere Brandabschnitte.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Entspricht der Landesbauordnung (MBO). Ersatz für herkömmliche Lüftungsbausteine.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Schützt vor Kaltrauch. Schließt nach </w:t>
      </w:r>
      <w:proofErr w:type="spellStart"/>
      <w:r>
        <w:rPr>
          <w:rFonts w:ascii="Arial" w:hAnsi="Arial" w:cs="Arial"/>
        </w:rPr>
        <w:t>Detektierung</w:t>
      </w:r>
      <w:proofErr w:type="spellEnd"/>
      <w:r>
        <w:rPr>
          <w:rFonts w:ascii="Arial" w:hAnsi="Arial" w:cs="Arial"/>
        </w:rPr>
        <w:t xml:space="preserve"> automatisch.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Anwendung: Zur Nachströmung oder Druckausgleich zwischen zwei Brandabschnitten. 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Einsatz z.B. in Wände zwischen: 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Treppenraum und Flur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Flur und Wohnung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Flur und Technikraum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ARÜ ist sowohl autark mit integriertem Rauchschalter, als auch im System (z.B. GLT) einsetzbar. 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Eigenschaften: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Kaltrauchschutz, schließt automatisch bei Kaltrauch.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Brandschutz, schottet den Brandabschnitt ab.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Integriert sind: Steuerung inkl. Informationsfeld, Netzgerät, Rauchmelder, Elektrohaftmagnet und Zubehör. 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Es wird ein 230 V Netzanschluss benötigt. Falls eine gesicherte 24 V Spannung bauseits vorhanden sein sollte,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kann diese auch genutzt werden. Im Lieferumfang befindet sich auch das zugehörige Gegengitter </w:t>
      </w:r>
      <w:r>
        <w:rPr>
          <w:rFonts w:ascii="Arial" w:hAnsi="Arial" w:cs="Arial"/>
        </w:rPr>
        <w:t>im beschriebenen Durchmesser</w:t>
      </w:r>
      <w:r>
        <w:rPr>
          <w:rFonts w:ascii="Arial" w:hAnsi="Arial" w:cs="Arial"/>
        </w:rPr>
        <w:t xml:space="preserve"> und als Verbindungsstück eine Gewinderohrhülse (Wandhülse).  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Bei Bestellung bitte die Wandstärke angeben.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Abmessungen Montageplatte: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Höhe: 335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Breite: 427 mm 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Position der Öffnung für die Wandeinbauhülse auf der Montageplatte: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Minimaler Abstand zu einer Wand ausgehend vom Mittelpunkt Bohrung für die Wandeinbauhülse: 225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Öffnung zur Aufnahme der Wandeinbauhülse: DN 165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Abmessungen Abdeckhaube: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Länge: 441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Breite: 348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Tiefe: 210 mm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Zulassung Nr. Z-6.51-2217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Typ: FAHO </w:t>
      </w:r>
      <w:r w:rsidRPr="007102F3">
        <w:rPr>
          <w:rFonts w:ascii="Arial" w:hAnsi="Arial" w:cs="Arial"/>
          <w:b/>
        </w:rPr>
        <w:t>ARÜ-DN160</w:t>
      </w:r>
      <w:r>
        <w:rPr>
          <w:rFonts w:ascii="Arial" w:hAnsi="Arial" w:cs="Arial"/>
        </w:rPr>
        <w:t xml:space="preserve"> / Fabrikat: FAHO (</w:t>
      </w:r>
      <w:hyperlink r:id="rId5" w:history="1">
        <w:r>
          <w:rPr>
            <w:rStyle w:val="Hyperlink"/>
            <w:rFonts w:ascii="Arial" w:hAnsi="Arial" w:cs="Arial"/>
          </w:rPr>
          <w:t>www.faho-kassel.de</w:t>
        </w:r>
      </w:hyperlink>
      <w:r>
        <w:rPr>
          <w:rFonts w:ascii="Arial" w:hAnsi="Arial" w:cs="Arial"/>
        </w:rPr>
        <w:t>)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  <w:b/>
          <w:bCs/>
          <w:u w:val="single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Automatisches Rauchdichtes Überströmelement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Verhindert die Übertragung von Feuer und Rauch in andere Brandabschnitte.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Entspricht der Landesbauordnung (MBO). Ersatz für herkömmliche Lüftungsbausteine.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Schützt vor Kaltrauch. Schließt nach </w:t>
      </w:r>
      <w:proofErr w:type="spellStart"/>
      <w:r>
        <w:rPr>
          <w:rFonts w:ascii="Arial" w:hAnsi="Arial" w:cs="Arial"/>
        </w:rPr>
        <w:t>Detektierung</w:t>
      </w:r>
      <w:proofErr w:type="spellEnd"/>
      <w:r>
        <w:rPr>
          <w:rFonts w:ascii="Arial" w:hAnsi="Arial" w:cs="Arial"/>
        </w:rPr>
        <w:t xml:space="preserve"> automatisch.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Anwendung: Zur Nachströmung oder Druckausgleich zwischen zwei Brandabschnitten. 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Einsatz z.B. in Wände zwischen: 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Treppenraum und Flur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Flur und Wohnung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Flur und Technikraum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ARÜ ist sowohl autark mit integriertem Rauchschalter, als auch im System (z.B. GLT) einsetzbar. 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Eigenschaften: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Kaltrauchschutz, schließt automatisch bei Kaltrauch.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- Brandschutz, schottet den Brandabschnitt ab.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Integriert sind: Steuerung inkl. Informationsfeld, Netzgerät, Rauchmelder, Elektrohaftmagnet und Zubehör. 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Es wird ein 230 V Netzanschluss benötigt. Falls eine gesicherte 24 V Spannung bauseits vorhanden sein sollte,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kann diese auch genutzt werden. Im Lieferumf</w:t>
      </w:r>
      <w:bookmarkStart w:id="0" w:name="_GoBack"/>
      <w:bookmarkEnd w:id="0"/>
      <w:r>
        <w:rPr>
          <w:rFonts w:ascii="Arial" w:hAnsi="Arial" w:cs="Arial"/>
        </w:rPr>
        <w:t>ang befindet sich auch das zugehörige Gegengitter im beschriebene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Durchmesser und als Verbindungsstück eine Gewinderohrhülse (Wandhülse).  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Bei Bestellung bitte die Wandstärke angeben.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Abmessungen Montageplatte: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Höhe: 397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Breite: 509 mm 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Position der Öffnung für die Wandeinbauhülse auf der Montageplatte: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Minimaler Abstand zu einer Wand ausgehend vom Mittelpunkt Bohrung für die Wandeinbauhülse: 260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Öffnung zur Aufnahme der Wandeinbauhülse: DN 232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Abmessungen Abdeckhaube: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Länge: 512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Breite: 409 mm</w:t>
      </w: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Tiefe: 230 mm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>Zulassung Nr. Z-6.51-2217</w:t>
      </w:r>
    </w:p>
    <w:p w:rsidR="007102F3" w:rsidRDefault="007102F3" w:rsidP="007102F3">
      <w:pPr>
        <w:rPr>
          <w:rFonts w:ascii="Arial" w:hAnsi="Arial" w:cs="Arial"/>
        </w:rPr>
      </w:pPr>
    </w:p>
    <w:p w:rsidR="007102F3" w:rsidRDefault="007102F3" w:rsidP="007102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Typ: FAHO </w:t>
      </w:r>
      <w:r w:rsidRPr="007102F3">
        <w:rPr>
          <w:rFonts w:ascii="Arial" w:hAnsi="Arial" w:cs="Arial"/>
          <w:b/>
        </w:rPr>
        <w:t>ARÜ-DN225</w:t>
      </w:r>
      <w:r>
        <w:rPr>
          <w:rFonts w:ascii="Arial" w:hAnsi="Arial" w:cs="Arial"/>
        </w:rPr>
        <w:t xml:space="preserve"> / Fabrikat: FAHO (</w:t>
      </w:r>
      <w:hyperlink r:id="rId6" w:history="1">
        <w:r>
          <w:rPr>
            <w:rStyle w:val="Hyperlink"/>
            <w:rFonts w:ascii="Arial" w:hAnsi="Arial" w:cs="Arial"/>
          </w:rPr>
          <w:t>www.faho-kassel.de</w:t>
        </w:r>
      </w:hyperlink>
      <w:r>
        <w:rPr>
          <w:rFonts w:ascii="Arial" w:hAnsi="Arial" w:cs="Arial"/>
        </w:rPr>
        <w:t>)</w:t>
      </w:r>
    </w:p>
    <w:p w:rsidR="002477E8" w:rsidRDefault="002477E8"/>
    <w:sectPr w:rsidR="002477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F3"/>
    <w:rsid w:val="000802DC"/>
    <w:rsid w:val="00141A19"/>
    <w:rsid w:val="00182A30"/>
    <w:rsid w:val="001F0DC1"/>
    <w:rsid w:val="002477E8"/>
    <w:rsid w:val="00321115"/>
    <w:rsid w:val="0032718D"/>
    <w:rsid w:val="003B5D7F"/>
    <w:rsid w:val="00407C40"/>
    <w:rsid w:val="004233F5"/>
    <w:rsid w:val="00473BC9"/>
    <w:rsid w:val="004A39E7"/>
    <w:rsid w:val="004A5E00"/>
    <w:rsid w:val="004B566F"/>
    <w:rsid w:val="005832B1"/>
    <w:rsid w:val="00605693"/>
    <w:rsid w:val="007102F3"/>
    <w:rsid w:val="007D3111"/>
    <w:rsid w:val="009E4A3E"/>
    <w:rsid w:val="00A160D6"/>
    <w:rsid w:val="00A86C5A"/>
    <w:rsid w:val="00AA1917"/>
    <w:rsid w:val="00BE532B"/>
    <w:rsid w:val="00C17671"/>
    <w:rsid w:val="00CB4359"/>
    <w:rsid w:val="00D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260B"/>
  <w15:chartTrackingRefBased/>
  <w15:docId w15:val="{64E0A465-2DCE-4939-A792-275B7510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02F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10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ho-kassel.de" TargetMode="External"/><Relationship Id="rId5" Type="http://schemas.openxmlformats.org/officeDocument/2006/relationships/hyperlink" Target="http://www.faho-kassel.de" TargetMode="External"/><Relationship Id="rId4" Type="http://schemas.openxmlformats.org/officeDocument/2006/relationships/hyperlink" Target="http://www.faho-kasse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Krekker</dc:creator>
  <cp:keywords/>
  <dc:description/>
  <cp:lastModifiedBy>Vladimir Krekker</cp:lastModifiedBy>
  <cp:revision>1</cp:revision>
  <dcterms:created xsi:type="dcterms:W3CDTF">2020-12-07T11:03:00Z</dcterms:created>
  <dcterms:modified xsi:type="dcterms:W3CDTF">2020-12-07T11:07:00Z</dcterms:modified>
</cp:coreProperties>
</file>